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3D7" w:rsidRDefault="001A73D7">
      <w:pPr>
        <w:pStyle w:val="MitteilungFlietext"/>
        <w:rPr>
          <w:noProof/>
        </w:rPr>
      </w:pPr>
      <w:r>
        <w:rPr>
          <w:noProof/>
        </w:rPr>
        <w:t>Gleichstellungsstelle</w:t>
      </w:r>
    </w:p>
    <w:p w:rsidR="001A73D7" w:rsidRDefault="001A73D7">
      <w:pPr>
        <w:pStyle w:val="MitteilungFlietext"/>
        <w:rPr>
          <w:noProof/>
        </w:rPr>
      </w:pPr>
      <w:r>
        <w:rPr>
          <w:noProof/>
        </w:rPr>
        <w:t>Anja Assenbaum, Tel. 305-1168</w:t>
      </w:r>
    </w:p>
    <w:p w:rsidR="001A73D7" w:rsidRDefault="001A73D7">
      <w:pPr>
        <w:pStyle w:val="MitteilungFlietext"/>
        <w:rPr>
          <w:noProof/>
        </w:rPr>
      </w:pPr>
      <w:r>
        <w:rPr>
          <w:noProof/>
        </w:rPr>
        <w:t>Barbara Deimel, Tel. 305-1165</w:t>
      </w:r>
    </w:p>
    <w:p w:rsidR="001A73D7" w:rsidRDefault="00292EC8">
      <w:pPr>
        <w:pStyle w:val="MitteilungDatum"/>
      </w:pPr>
      <w:r>
        <w:t>20.09</w:t>
      </w:r>
      <w:r w:rsidR="001A73D7">
        <w:t>.2016</w:t>
      </w:r>
      <w:r w:rsidR="00B35EFA">
        <w:t xml:space="preserve"> / </w:t>
      </w:r>
      <w:r>
        <w:t>1033</w:t>
      </w:r>
    </w:p>
    <w:p w:rsidR="00B35EFA" w:rsidRDefault="00B35EFA">
      <w:pPr>
        <w:pStyle w:val="MitteilungDatum"/>
      </w:pPr>
    </w:p>
    <w:p w:rsidR="001A73D7" w:rsidRDefault="00292EC8" w:rsidP="00572804">
      <w:pPr>
        <w:pStyle w:val="MitteilungFett"/>
        <w:suppressAutoHyphens/>
      </w:pPr>
      <w:r w:rsidRPr="00292EC8">
        <w:t>Spaß haben und sicher feiern</w:t>
      </w:r>
    </w:p>
    <w:p w:rsidR="001A73D7" w:rsidRDefault="00292EC8" w:rsidP="00292EC8">
      <w:pPr>
        <w:pStyle w:val="MitteilungUntertitel"/>
        <w:suppressAutoHyphens/>
      </w:pPr>
      <w:r w:rsidRPr="00292EC8">
        <w:t>Gleichstellungsstelle will mit Partner/innen den Selbstschutz stärken und Hilfen bekannt machen</w:t>
      </w:r>
    </w:p>
    <w:p w:rsidR="000671A0" w:rsidRDefault="000671A0" w:rsidP="000671A0">
      <w:pPr>
        <w:pStyle w:val="MitteilungUntertitel"/>
        <w:suppressAutoHyphens/>
        <w:spacing w:after="0"/>
        <w:rPr>
          <w:sz w:val="22"/>
          <w:szCs w:val="22"/>
        </w:rPr>
      </w:pPr>
      <w:r w:rsidRPr="000671A0">
        <w:rPr>
          <w:sz w:val="22"/>
          <w:szCs w:val="22"/>
        </w:rPr>
        <w:t>Das bevorstehende Herbstvolksfest ab dem 23. September bietet wieder beliebte Attraktionen und verspricht elf Tage Feierlaune mit Genuss und Brauchtum. Doch jedes Volksfest hat auch seine Schattenseiten. Es wird sehr viel Alkohol konsumiert und die eigene Sicherheit gerät manchmal in Gefahr. Mit der Aktionskarte „Spaß haben – sicher feiern“ will die Gleichstellungsstelle mit vielen Partnern/innen für die Gefahren von Grenzverletzungen sensibilisieren und das fröhliche Feiern bis zum guten Schluss, dem Nachhauseweg, unterstützen.</w:t>
      </w:r>
    </w:p>
    <w:p w:rsidR="00520E05" w:rsidRDefault="00520E05" w:rsidP="00520E05">
      <w:pPr>
        <w:pStyle w:val="MitteilungUntertitel"/>
        <w:suppressAutoHyphens/>
        <w:spacing w:after="0"/>
        <w:rPr>
          <w:sz w:val="22"/>
          <w:szCs w:val="22"/>
        </w:rPr>
      </w:pPr>
    </w:p>
    <w:p w:rsidR="00FA013D" w:rsidRDefault="00520E05" w:rsidP="00520E05">
      <w:pPr>
        <w:pStyle w:val="MitteilungUntertitel"/>
        <w:suppressAutoHyphens/>
        <w:spacing w:after="0"/>
        <w:rPr>
          <w:sz w:val="22"/>
          <w:szCs w:val="22"/>
        </w:rPr>
      </w:pPr>
      <w:r w:rsidRPr="00520E05">
        <w:rPr>
          <w:sz w:val="22"/>
          <w:szCs w:val="22"/>
        </w:rPr>
        <w:t xml:space="preserve">Start der Verteilung mit Polizei, Wirbelwind, Caritas, Soroptimist, </w:t>
      </w:r>
      <w:proofErr w:type="spellStart"/>
      <w:r w:rsidRPr="00520E05">
        <w:rPr>
          <w:sz w:val="22"/>
          <w:szCs w:val="22"/>
        </w:rPr>
        <w:t>Zonta</w:t>
      </w:r>
      <w:proofErr w:type="spellEnd"/>
      <w:r w:rsidRPr="00520E05">
        <w:rPr>
          <w:sz w:val="22"/>
          <w:szCs w:val="22"/>
        </w:rPr>
        <w:t xml:space="preserve"> und Landessportverband</w:t>
      </w:r>
      <w:r>
        <w:rPr>
          <w:sz w:val="22"/>
          <w:szCs w:val="22"/>
        </w:rPr>
        <w:t xml:space="preserve"> ist am </w:t>
      </w:r>
      <w:r w:rsidRPr="00520E05">
        <w:rPr>
          <w:b/>
          <w:sz w:val="22"/>
          <w:szCs w:val="22"/>
        </w:rPr>
        <w:t>Freitag, 23.</w:t>
      </w:r>
      <w:r w:rsidRPr="00520E05">
        <w:rPr>
          <w:b/>
          <w:sz w:val="22"/>
          <w:szCs w:val="22"/>
        </w:rPr>
        <w:t xml:space="preserve"> September </w:t>
      </w:r>
      <w:r w:rsidRPr="00520E05">
        <w:rPr>
          <w:b/>
          <w:sz w:val="22"/>
          <w:szCs w:val="22"/>
        </w:rPr>
        <w:t>um 19 Uhr</w:t>
      </w:r>
      <w:r>
        <w:rPr>
          <w:sz w:val="22"/>
          <w:szCs w:val="22"/>
        </w:rPr>
        <w:t xml:space="preserve"> am </w:t>
      </w:r>
      <w:r w:rsidRPr="00520E05">
        <w:rPr>
          <w:sz w:val="22"/>
          <w:szCs w:val="22"/>
        </w:rPr>
        <w:t>Einlassbereich des Volksfestes</w:t>
      </w:r>
      <w:r>
        <w:rPr>
          <w:sz w:val="22"/>
          <w:szCs w:val="22"/>
        </w:rPr>
        <w:t>.</w:t>
      </w:r>
    </w:p>
    <w:p w:rsidR="00520E05" w:rsidRPr="000671A0" w:rsidRDefault="00520E05" w:rsidP="000671A0">
      <w:pPr>
        <w:pStyle w:val="MitteilungUntertitel"/>
        <w:suppressAutoHyphens/>
        <w:spacing w:after="0"/>
        <w:rPr>
          <w:sz w:val="22"/>
          <w:szCs w:val="22"/>
        </w:rPr>
      </w:pPr>
    </w:p>
    <w:p w:rsidR="00292EC8" w:rsidRDefault="000671A0" w:rsidP="000671A0">
      <w:pPr>
        <w:pStyle w:val="MitteilungUntertitel"/>
        <w:suppressAutoHyphens/>
        <w:spacing w:after="0"/>
        <w:rPr>
          <w:sz w:val="22"/>
          <w:szCs w:val="22"/>
        </w:rPr>
      </w:pPr>
      <w:r w:rsidRPr="000671A0">
        <w:rPr>
          <w:sz w:val="22"/>
          <w:szCs w:val="22"/>
        </w:rPr>
        <w:t>Ratschläge können keine Gefahren abwenden, doch sie können dem präventiven Selbstschutz und der Sensibilisierung für Grenzsituationen dienen. Aus diesem Grund haben sich Ingolstadts Fachstellen unter der Koordination der Gleichstellungsstelle zusammengefunden und die wichtigsten Tipps kurz und knapp auf einem Kärtchen zusammengefasst:</w:t>
      </w:r>
    </w:p>
    <w:p w:rsidR="00FA013D" w:rsidRDefault="00FA013D" w:rsidP="000671A0">
      <w:pPr>
        <w:pStyle w:val="MitteilungUntertitel"/>
        <w:suppressAutoHyphens/>
        <w:spacing w:after="0"/>
        <w:rPr>
          <w:sz w:val="22"/>
          <w:szCs w:val="22"/>
        </w:rPr>
      </w:pPr>
    </w:p>
    <w:p w:rsidR="000671A0" w:rsidRPr="00FA013D" w:rsidRDefault="000671A0" w:rsidP="000671A0">
      <w:pPr>
        <w:pStyle w:val="MitteilungUntertitel"/>
        <w:suppressAutoHyphens/>
        <w:spacing w:after="0"/>
        <w:rPr>
          <w:sz w:val="22"/>
          <w:szCs w:val="22"/>
          <w:u w:val="single"/>
        </w:rPr>
      </w:pPr>
      <w:r w:rsidRPr="00FA013D">
        <w:rPr>
          <w:sz w:val="22"/>
          <w:szCs w:val="22"/>
          <w:u w:val="single"/>
        </w:rPr>
        <w:t>Treffpunkte mit Freunden vereinbaren</w:t>
      </w:r>
    </w:p>
    <w:p w:rsidR="000671A0" w:rsidRPr="000671A0" w:rsidRDefault="000671A0" w:rsidP="000671A0">
      <w:pPr>
        <w:pStyle w:val="MitteilungUntertitel"/>
        <w:suppressAutoHyphens/>
        <w:spacing w:after="0"/>
        <w:rPr>
          <w:sz w:val="22"/>
          <w:szCs w:val="22"/>
        </w:rPr>
      </w:pPr>
      <w:r w:rsidRPr="000671A0">
        <w:rPr>
          <w:sz w:val="22"/>
          <w:szCs w:val="22"/>
        </w:rPr>
        <w:t>Auch ohne Handy können Freunde/Freundinnen bei markanten Treffpunkten wieder gefunden werden.</w:t>
      </w:r>
    </w:p>
    <w:p w:rsidR="000671A0" w:rsidRPr="000671A0" w:rsidRDefault="000671A0" w:rsidP="000671A0">
      <w:pPr>
        <w:pStyle w:val="MitteilungUntertitel"/>
        <w:suppressAutoHyphens/>
        <w:spacing w:after="0"/>
        <w:rPr>
          <w:sz w:val="22"/>
          <w:szCs w:val="22"/>
        </w:rPr>
      </w:pPr>
    </w:p>
    <w:p w:rsidR="000671A0" w:rsidRPr="000671A0" w:rsidRDefault="000671A0" w:rsidP="000671A0">
      <w:pPr>
        <w:pStyle w:val="MitteilungUntertitel"/>
        <w:suppressAutoHyphens/>
        <w:spacing w:after="0"/>
        <w:rPr>
          <w:sz w:val="22"/>
          <w:szCs w:val="22"/>
          <w:u w:val="single"/>
        </w:rPr>
      </w:pPr>
      <w:proofErr w:type="spellStart"/>
      <w:r w:rsidRPr="000671A0">
        <w:rPr>
          <w:sz w:val="22"/>
          <w:szCs w:val="22"/>
          <w:u w:val="single"/>
        </w:rPr>
        <w:t>Survival</w:t>
      </w:r>
      <w:proofErr w:type="spellEnd"/>
      <w:r w:rsidRPr="000671A0">
        <w:rPr>
          <w:sz w:val="22"/>
          <w:szCs w:val="22"/>
          <w:u w:val="single"/>
        </w:rPr>
        <w:t>: Geld, Handy, Schlüssel am Körper</w:t>
      </w:r>
    </w:p>
    <w:p w:rsidR="000671A0" w:rsidRPr="000671A0" w:rsidRDefault="000671A0" w:rsidP="000671A0">
      <w:pPr>
        <w:pStyle w:val="MitteilungUntertitel"/>
        <w:suppressAutoHyphens/>
        <w:spacing w:after="0"/>
        <w:rPr>
          <w:sz w:val="22"/>
          <w:szCs w:val="22"/>
        </w:rPr>
      </w:pPr>
      <w:r w:rsidRPr="000671A0">
        <w:rPr>
          <w:sz w:val="22"/>
          <w:szCs w:val="22"/>
        </w:rPr>
        <w:t>Das Wichtigste diebstahlsicher am Körper zu tragen, schont Geldbeutel und Nerven. Auch Taschen können verloren gehen oder gestohlen werden.</w:t>
      </w:r>
    </w:p>
    <w:p w:rsidR="000671A0" w:rsidRPr="000671A0" w:rsidRDefault="000671A0" w:rsidP="000671A0">
      <w:pPr>
        <w:pStyle w:val="MitteilungUntertitel"/>
        <w:suppressAutoHyphens/>
        <w:spacing w:after="0"/>
        <w:rPr>
          <w:sz w:val="22"/>
          <w:szCs w:val="22"/>
        </w:rPr>
      </w:pPr>
    </w:p>
    <w:p w:rsidR="000671A0" w:rsidRPr="000671A0" w:rsidRDefault="000671A0" w:rsidP="000671A0">
      <w:pPr>
        <w:pStyle w:val="MitteilungUntertitel"/>
        <w:suppressAutoHyphens/>
        <w:spacing w:after="0"/>
        <w:rPr>
          <w:sz w:val="22"/>
          <w:szCs w:val="22"/>
          <w:u w:val="single"/>
        </w:rPr>
      </w:pPr>
      <w:r w:rsidRPr="000671A0">
        <w:rPr>
          <w:sz w:val="22"/>
          <w:szCs w:val="22"/>
          <w:u w:val="single"/>
        </w:rPr>
        <w:t>Achtung Alkohol – in Maßen</w:t>
      </w:r>
    </w:p>
    <w:p w:rsidR="000671A0" w:rsidRDefault="000671A0" w:rsidP="000671A0">
      <w:pPr>
        <w:pStyle w:val="MitteilungUntertitel"/>
        <w:suppressAutoHyphens/>
        <w:spacing w:after="0"/>
        <w:rPr>
          <w:sz w:val="22"/>
          <w:szCs w:val="22"/>
        </w:rPr>
      </w:pPr>
      <w:r w:rsidRPr="000671A0">
        <w:rPr>
          <w:sz w:val="22"/>
          <w:szCs w:val="22"/>
        </w:rPr>
        <w:t>Die Wirkung des Alkohols wird oft unterschätzt, die eigenen Grenzen und die Grenzen der Mitmenschen werden dann oft nicht mehr ausreichend wahrgenommen.</w:t>
      </w:r>
    </w:p>
    <w:p w:rsidR="00FA013D" w:rsidRDefault="00FA013D" w:rsidP="000671A0">
      <w:pPr>
        <w:pStyle w:val="MitteilungUntertitel"/>
        <w:suppressAutoHyphens/>
        <w:spacing w:after="0"/>
        <w:rPr>
          <w:sz w:val="22"/>
          <w:szCs w:val="22"/>
        </w:rPr>
      </w:pPr>
    </w:p>
    <w:p w:rsidR="000671A0" w:rsidRPr="000671A0" w:rsidRDefault="000671A0" w:rsidP="000671A0">
      <w:pPr>
        <w:pStyle w:val="MitteilungUntertitel"/>
        <w:suppressAutoHyphens/>
        <w:spacing w:after="0"/>
        <w:rPr>
          <w:sz w:val="22"/>
          <w:szCs w:val="22"/>
          <w:u w:val="single"/>
        </w:rPr>
      </w:pPr>
      <w:r w:rsidRPr="000671A0">
        <w:rPr>
          <w:sz w:val="22"/>
          <w:szCs w:val="22"/>
          <w:u w:val="single"/>
        </w:rPr>
        <w:lastRenderedPageBreak/>
        <w:t>Achtung K.O. Tropfen, …</w:t>
      </w:r>
    </w:p>
    <w:p w:rsidR="000671A0" w:rsidRDefault="000671A0" w:rsidP="000671A0">
      <w:pPr>
        <w:pStyle w:val="MitteilungUntertitel"/>
        <w:suppressAutoHyphens/>
        <w:spacing w:after="0"/>
        <w:rPr>
          <w:sz w:val="22"/>
          <w:szCs w:val="22"/>
        </w:rPr>
      </w:pPr>
      <w:r w:rsidRPr="000671A0">
        <w:rPr>
          <w:sz w:val="22"/>
          <w:szCs w:val="22"/>
        </w:rPr>
        <w:t>Das Getränk nicht aus den Augen verlieren (auch auf dem Weg zu</w:t>
      </w:r>
      <w:r w:rsidR="00FA013D">
        <w:rPr>
          <w:sz w:val="22"/>
          <w:szCs w:val="22"/>
        </w:rPr>
        <w:t>r</w:t>
      </w:r>
      <w:r w:rsidRPr="000671A0">
        <w:rPr>
          <w:sz w:val="22"/>
          <w:szCs w:val="22"/>
        </w:rPr>
        <w:t xml:space="preserve"> Toilette) und keine unbekannten Pillen oder sonsti</w:t>
      </w:r>
      <w:r>
        <w:rPr>
          <w:sz w:val="22"/>
          <w:szCs w:val="22"/>
        </w:rPr>
        <w:t>ge Drogen zu sich nehmen.</w:t>
      </w:r>
    </w:p>
    <w:p w:rsidR="000671A0" w:rsidRPr="000671A0" w:rsidRDefault="000671A0" w:rsidP="000671A0">
      <w:pPr>
        <w:pStyle w:val="MitteilungUntertitel"/>
        <w:suppressAutoHyphens/>
        <w:spacing w:after="0"/>
        <w:rPr>
          <w:sz w:val="22"/>
          <w:szCs w:val="22"/>
        </w:rPr>
      </w:pPr>
    </w:p>
    <w:p w:rsidR="000671A0" w:rsidRPr="000671A0" w:rsidRDefault="000671A0" w:rsidP="000671A0">
      <w:pPr>
        <w:pStyle w:val="MitteilungUntertitel"/>
        <w:suppressAutoHyphens/>
        <w:spacing w:after="0"/>
        <w:rPr>
          <w:sz w:val="22"/>
          <w:szCs w:val="22"/>
          <w:u w:val="single"/>
        </w:rPr>
      </w:pPr>
      <w:r w:rsidRPr="000671A0">
        <w:rPr>
          <w:sz w:val="22"/>
          <w:szCs w:val="22"/>
          <w:u w:val="single"/>
        </w:rPr>
        <w:t>Trau Deinem Gefühl: sag NEIN, sag STOPP!</w:t>
      </w:r>
    </w:p>
    <w:p w:rsidR="000671A0" w:rsidRPr="000671A0" w:rsidRDefault="000671A0" w:rsidP="000671A0">
      <w:pPr>
        <w:pStyle w:val="MitteilungUntertitel"/>
        <w:suppressAutoHyphens/>
        <w:spacing w:after="0"/>
        <w:rPr>
          <w:sz w:val="22"/>
          <w:szCs w:val="22"/>
        </w:rPr>
      </w:pPr>
      <w:r w:rsidRPr="000671A0">
        <w:rPr>
          <w:sz w:val="22"/>
          <w:szCs w:val="22"/>
        </w:rPr>
        <w:t>Wenn das Gefühl sagt, dass der Flirt zu weit geht, dann deutlich und laut „NEIN“ oder „STOPP“ sagen, da</w:t>
      </w:r>
      <w:r w:rsidR="00FA013D">
        <w:rPr>
          <w:sz w:val="22"/>
          <w:szCs w:val="22"/>
        </w:rPr>
        <w:t>s Gespräch beenden und weggehen.</w:t>
      </w:r>
    </w:p>
    <w:p w:rsidR="000671A0" w:rsidRPr="000671A0" w:rsidRDefault="000671A0" w:rsidP="000671A0">
      <w:pPr>
        <w:pStyle w:val="MitteilungUntertitel"/>
        <w:suppressAutoHyphens/>
        <w:spacing w:after="0"/>
        <w:rPr>
          <w:sz w:val="22"/>
          <w:szCs w:val="22"/>
        </w:rPr>
      </w:pPr>
    </w:p>
    <w:p w:rsidR="000671A0" w:rsidRPr="000671A0" w:rsidRDefault="000671A0" w:rsidP="000671A0">
      <w:pPr>
        <w:pStyle w:val="MitteilungUntertitel"/>
        <w:suppressAutoHyphens/>
        <w:spacing w:after="0"/>
        <w:rPr>
          <w:sz w:val="22"/>
          <w:szCs w:val="22"/>
          <w:u w:val="single"/>
        </w:rPr>
      </w:pPr>
      <w:r w:rsidRPr="000671A0">
        <w:rPr>
          <w:sz w:val="22"/>
          <w:szCs w:val="22"/>
          <w:u w:val="single"/>
        </w:rPr>
        <w:t>Hol Dir Hilfe im Notfall</w:t>
      </w:r>
    </w:p>
    <w:p w:rsidR="000671A0" w:rsidRPr="000671A0" w:rsidRDefault="000671A0" w:rsidP="000671A0">
      <w:pPr>
        <w:pStyle w:val="MitteilungUntertitel"/>
        <w:suppressAutoHyphens/>
        <w:spacing w:after="0"/>
        <w:rPr>
          <w:sz w:val="22"/>
          <w:szCs w:val="22"/>
        </w:rPr>
      </w:pPr>
      <w:r w:rsidRPr="000671A0">
        <w:rPr>
          <w:sz w:val="22"/>
          <w:szCs w:val="22"/>
        </w:rPr>
        <w:t>Eine Seite der Karte informiert über die Hilfe im Notfall durch die Polizei unter 110 und über Unterstützung bei Beratungsbedarf. Nicht vergessen: Auch unsere Mitmenschen können in einer Notsituation helfen – andere deutlich zum Helfen auffordern, persönli</w:t>
      </w:r>
      <w:r w:rsidR="00FA013D">
        <w:rPr>
          <w:sz w:val="22"/>
          <w:szCs w:val="22"/>
        </w:rPr>
        <w:t>ch ansprechen.</w:t>
      </w:r>
    </w:p>
    <w:p w:rsidR="000671A0" w:rsidRPr="000671A0" w:rsidRDefault="000671A0" w:rsidP="000671A0">
      <w:pPr>
        <w:pStyle w:val="MitteilungUntertitel"/>
        <w:suppressAutoHyphens/>
        <w:spacing w:after="0"/>
        <w:rPr>
          <w:sz w:val="22"/>
          <w:szCs w:val="22"/>
        </w:rPr>
      </w:pPr>
    </w:p>
    <w:p w:rsidR="000671A0" w:rsidRPr="000671A0" w:rsidRDefault="000671A0" w:rsidP="000671A0">
      <w:pPr>
        <w:pStyle w:val="MitteilungUntertitel"/>
        <w:suppressAutoHyphens/>
        <w:spacing w:after="0"/>
        <w:rPr>
          <w:sz w:val="22"/>
          <w:szCs w:val="22"/>
          <w:u w:val="single"/>
        </w:rPr>
      </w:pPr>
      <w:r w:rsidRPr="000671A0">
        <w:rPr>
          <w:sz w:val="22"/>
          <w:szCs w:val="22"/>
          <w:u w:val="single"/>
        </w:rPr>
        <w:t>Organisiere Deinen sicheren Nachhauseweg</w:t>
      </w:r>
    </w:p>
    <w:p w:rsidR="000671A0" w:rsidRPr="000671A0" w:rsidRDefault="000671A0" w:rsidP="000671A0">
      <w:pPr>
        <w:pStyle w:val="MitteilungUntertitel"/>
        <w:suppressAutoHyphens/>
        <w:spacing w:after="0"/>
        <w:rPr>
          <w:sz w:val="22"/>
          <w:szCs w:val="22"/>
        </w:rPr>
      </w:pPr>
      <w:r w:rsidRPr="000671A0">
        <w:rPr>
          <w:sz w:val="22"/>
          <w:szCs w:val="22"/>
        </w:rPr>
        <w:t xml:space="preserve">Schon vor dem Besuch den Nachhausweg </w:t>
      </w:r>
      <w:r w:rsidR="00FA013D">
        <w:rPr>
          <w:sz w:val="22"/>
          <w:szCs w:val="22"/>
        </w:rPr>
        <w:t xml:space="preserve">planen – am </w:t>
      </w:r>
      <w:r w:rsidRPr="000671A0">
        <w:rPr>
          <w:sz w:val="22"/>
          <w:szCs w:val="22"/>
        </w:rPr>
        <w:t>besten in der Gruppe und nicht alleine.</w:t>
      </w:r>
    </w:p>
    <w:p w:rsidR="000671A0" w:rsidRDefault="000671A0" w:rsidP="000671A0">
      <w:pPr>
        <w:pStyle w:val="MitteilungUntertitel"/>
        <w:suppressAutoHyphens/>
        <w:spacing w:after="0"/>
        <w:rPr>
          <w:sz w:val="22"/>
          <w:szCs w:val="22"/>
        </w:rPr>
      </w:pPr>
    </w:p>
    <w:p w:rsidR="000671A0" w:rsidRPr="000671A0" w:rsidRDefault="000671A0" w:rsidP="000671A0">
      <w:pPr>
        <w:pStyle w:val="MitteilungUntertitel"/>
        <w:suppressAutoHyphens/>
        <w:spacing w:after="0"/>
        <w:rPr>
          <w:sz w:val="22"/>
          <w:szCs w:val="22"/>
        </w:rPr>
      </w:pPr>
      <w:r w:rsidRPr="000671A0">
        <w:rPr>
          <w:sz w:val="22"/>
          <w:szCs w:val="22"/>
        </w:rPr>
        <w:t>Diese Tipps sind a</w:t>
      </w:r>
      <w:r w:rsidR="00FA013D">
        <w:rPr>
          <w:sz w:val="22"/>
          <w:szCs w:val="22"/>
        </w:rPr>
        <w:t xml:space="preserve">ufgrund langjähriger Erfahrung </w:t>
      </w:r>
      <w:r w:rsidRPr="000671A0">
        <w:rPr>
          <w:sz w:val="22"/>
          <w:szCs w:val="22"/>
        </w:rPr>
        <w:t>und mit Unterstützung durch das Polizeipräsidium Oberbayern Nord, Wirbelwind e.V., Caritas-Frauenhaus Ingolstadt, Soroptimist International (SI) Club Ingolstadt, ZONTA Ingolstadt und dem Bayer. Landessportverband erstellt worden. Schön wäre, so das Aktionsbündnis, wenn alle Besucher und Besucherinnen des Volksfestes aufmerksam bli</w:t>
      </w:r>
      <w:r w:rsidR="00FA013D">
        <w:rPr>
          <w:sz w:val="22"/>
          <w:szCs w:val="22"/>
        </w:rPr>
        <w:t>e</w:t>
      </w:r>
      <w:r w:rsidRPr="000671A0">
        <w:rPr>
          <w:sz w:val="22"/>
          <w:szCs w:val="22"/>
        </w:rPr>
        <w:t>ben und Zivilcourage bei Beläst</w:t>
      </w:r>
      <w:r w:rsidR="00FA013D">
        <w:rPr>
          <w:sz w:val="22"/>
          <w:szCs w:val="22"/>
        </w:rPr>
        <w:t>igungen oder Übergriffen zeigten</w:t>
      </w:r>
      <w:r w:rsidRPr="000671A0">
        <w:rPr>
          <w:sz w:val="22"/>
          <w:szCs w:val="22"/>
        </w:rPr>
        <w:t xml:space="preserve"> Die Beteiligten erhoffen sich damit</w:t>
      </w:r>
      <w:r w:rsidR="00FA013D">
        <w:rPr>
          <w:sz w:val="22"/>
          <w:szCs w:val="22"/>
        </w:rPr>
        <w:t>,</w:t>
      </w:r>
      <w:r w:rsidRPr="000671A0">
        <w:rPr>
          <w:sz w:val="22"/>
          <w:szCs w:val="22"/>
        </w:rPr>
        <w:t xml:space="preserve"> das fröhliche Feiern zu unterstützen und die Sicherheit aller Besucherinnen und Besucher zu fördern.</w:t>
      </w:r>
    </w:p>
    <w:p w:rsidR="000671A0" w:rsidRDefault="000671A0" w:rsidP="000671A0">
      <w:pPr>
        <w:pStyle w:val="MitteilungUntertitel"/>
        <w:suppressAutoHyphens/>
        <w:spacing w:after="0"/>
        <w:rPr>
          <w:sz w:val="22"/>
          <w:szCs w:val="22"/>
        </w:rPr>
      </w:pPr>
      <w:r w:rsidRPr="000671A0">
        <w:rPr>
          <w:sz w:val="22"/>
          <w:szCs w:val="22"/>
        </w:rPr>
        <w:t>Die Karte soll aber auch dann weiterhelfen, wenn eine Grenzverletzung, eine Bedrohung, eine Belästigung, ein Übergriff oder auch eine Vergewaltigung passiert ist und vermittelt Kontakt zu unterstützenden Beratungsstellen. Dabei werden Frauen wie Männer gleichermaßen angesprochen.</w:t>
      </w:r>
    </w:p>
    <w:p w:rsidR="00520E05" w:rsidRPr="000671A0" w:rsidRDefault="00520E05" w:rsidP="000671A0">
      <w:pPr>
        <w:pStyle w:val="MitteilungUntertitel"/>
        <w:suppressAutoHyphens/>
        <w:spacing w:after="0"/>
        <w:rPr>
          <w:sz w:val="22"/>
          <w:szCs w:val="22"/>
        </w:rPr>
      </w:pPr>
      <w:bookmarkStart w:id="0" w:name="_GoBack"/>
      <w:bookmarkEnd w:id="0"/>
      <w:r>
        <w:rPr>
          <w:noProof/>
          <w:sz w:val="22"/>
          <w:szCs w:val="22"/>
        </w:rPr>
        <w:drawing>
          <wp:anchor distT="0" distB="0" distL="114300" distR="114300" simplePos="0" relativeHeight="251658240" behindDoc="1" locked="0" layoutInCell="1" allowOverlap="1" wp14:anchorId="313CEB06" wp14:editId="0911192E">
            <wp:simplePos x="0" y="0"/>
            <wp:positionH relativeFrom="column">
              <wp:posOffset>-2540</wp:posOffset>
            </wp:positionH>
            <wp:positionV relativeFrom="paragraph">
              <wp:posOffset>247015</wp:posOffset>
            </wp:positionV>
            <wp:extent cx="4392930" cy="1629410"/>
            <wp:effectExtent l="0" t="0" r="7620" b="8890"/>
            <wp:wrapTight wrapText="bothSides">
              <wp:wrapPolygon edited="0">
                <wp:start x="0" y="0"/>
                <wp:lineTo x="0" y="21465"/>
                <wp:lineTo x="21544" y="21465"/>
                <wp:lineTo x="21544"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t3.jpg"/>
                    <pic:cNvPicPr/>
                  </pic:nvPicPr>
                  <pic:blipFill>
                    <a:blip r:embed="rId7">
                      <a:extLst>
                        <a:ext uri="{28A0092B-C50C-407E-A947-70E740481C1C}">
                          <a14:useLocalDpi xmlns:a14="http://schemas.microsoft.com/office/drawing/2010/main" val="0"/>
                        </a:ext>
                      </a:extLst>
                    </a:blip>
                    <a:stretch>
                      <a:fillRect/>
                    </a:stretch>
                  </pic:blipFill>
                  <pic:spPr>
                    <a:xfrm>
                      <a:off x="0" y="0"/>
                      <a:ext cx="4392930" cy="1629410"/>
                    </a:xfrm>
                    <a:prstGeom prst="rect">
                      <a:avLst/>
                    </a:prstGeom>
                  </pic:spPr>
                </pic:pic>
              </a:graphicData>
            </a:graphic>
            <wp14:sizeRelH relativeFrom="page">
              <wp14:pctWidth>0</wp14:pctWidth>
            </wp14:sizeRelH>
            <wp14:sizeRelV relativeFrom="page">
              <wp14:pctHeight>0</wp14:pctHeight>
            </wp14:sizeRelV>
          </wp:anchor>
        </w:drawing>
      </w:r>
    </w:p>
    <w:sectPr w:rsidR="00520E05" w:rsidRPr="000671A0">
      <w:headerReference w:type="even" r:id="rId8"/>
      <w:headerReference w:type="default" r:id="rId9"/>
      <w:footerReference w:type="even" r:id="rId10"/>
      <w:footerReference w:type="default" r:id="rId11"/>
      <w:headerReference w:type="first" r:id="rId12"/>
      <w:footerReference w:type="first" r:id="rId13"/>
      <w:pgSz w:w="11907" w:h="16840" w:code="9"/>
      <w:pgMar w:top="1531" w:right="680" w:bottom="1134" w:left="43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A07" w:rsidRDefault="00687A07">
      <w:r>
        <w:separator/>
      </w:r>
    </w:p>
  </w:endnote>
  <w:endnote w:type="continuationSeparator" w:id="0">
    <w:p w:rsidR="00687A07" w:rsidRDefault="00687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utiger 55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AB7" w:rsidRDefault="00CA7AB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3D7" w:rsidRDefault="00B35EFA">
    <w:pPr>
      <w:pStyle w:val="Fuzeile"/>
    </w:pPr>
    <w:r>
      <w:rPr>
        <w:noProof/>
      </w:rPr>
      <mc:AlternateContent>
        <mc:Choice Requires="wps">
          <w:drawing>
            <wp:anchor distT="0" distB="0" distL="114300" distR="114300" simplePos="0" relativeHeight="251656704" behindDoc="0" locked="0" layoutInCell="1" allowOverlap="1" wp14:anchorId="1D20152F" wp14:editId="72D97CB2">
              <wp:simplePos x="0" y="0"/>
              <wp:positionH relativeFrom="column">
                <wp:posOffset>3510915</wp:posOffset>
              </wp:positionH>
              <wp:positionV relativeFrom="paragraph">
                <wp:posOffset>66040</wp:posOffset>
              </wp:positionV>
              <wp:extent cx="977265" cy="342900"/>
              <wp:effectExtent l="0" t="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73D7" w:rsidRDefault="001A73D7">
                          <w:pPr>
                            <w:pStyle w:val="MeldungSeitenzahl"/>
                          </w:pPr>
                          <w:r>
                            <w:t xml:space="preserve">Seite </w:t>
                          </w:r>
                          <w:r>
                            <w:fldChar w:fldCharType="begin"/>
                          </w:r>
                          <w:r>
                            <w:instrText xml:space="preserve"> PAGE  \* Arabic  \* MERGEFORMAT </w:instrText>
                          </w:r>
                          <w:r>
                            <w:fldChar w:fldCharType="separate"/>
                          </w:r>
                          <w:r w:rsidR="00520E05">
                            <w:rPr>
                              <w:noProof/>
                            </w:rPr>
                            <w:t>1</w:t>
                          </w:r>
                          <w:r>
                            <w:fldChar w:fldCharType="end"/>
                          </w:r>
                          <w:r>
                            <w:t>/</w:t>
                          </w:r>
                          <w:r w:rsidR="00520E05">
                            <w:fldChar w:fldCharType="begin"/>
                          </w:r>
                          <w:r w:rsidR="00520E05">
                            <w:instrText xml:space="preserve"> NUMPAGES  \* Arabic  \* MERGEFORMAT </w:instrText>
                          </w:r>
                          <w:r w:rsidR="00520E05">
                            <w:fldChar w:fldCharType="separate"/>
                          </w:r>
                          <w:r w:rsidR="00520E05">
                            <w:rPr>
                              <w:noProof/>
                            </w:rPr>
                            <w:t>2</w:t>
                          </w:r>
                          <w:r w:rsidR="00520E05">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6.45pt;margin-top:5.2pt;width:76.9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gEbggIAAA4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" stroked="f">
              <v:textbox>
                <w:txbxContent>
                  <w:p w:rsidR="001A73D7" w:rsidRDefault="001A73D7">
                    <w:pPr>
                      <w:pStyle w:val="MeldungSeitenzahl"/>
                    </w:pPr>
                    <w:r>
                      <w:t xml:space="preserve">Seite </w:t>
                    </w:r>
                    <w:r>
                      <w:fldChar w:fldCharType="begin"/>
                    </w:r>
                    <w:r>
                      <w:instrText xml:space="preserve"> PAGE  \* Arabic  \* MERGEFORMAT </w:instrText>
                    </w:r>
                    <w:r>
                      <w:fldChar w:fldCharType="separate"/>
                    </w:r>
                    <w:r w:rsidR="00520E05">
                      <w:rPr>
                        <w:noProof/>
                      </w:rPr>
                      <w:t>1</w:t>
                    </w:r>
                    <w:r>
                      <w:fldChar w:fldCharType="end"/>
                    </w:r>
                    <w:r>
                      <w:t>/</w:t>
                    </w:r>
                    <w:r w:rsidR="00520E05">
                      <w:fldChar w:fldCharType="begin"/>
                    </w:r>
                    <w:r w:rsidR="00520E05">
                      <w:instrText xml:space="preserve"> NUMPAGES  \* Arabic  \* MERGEFORMAT </w:instrText>
                    </w:r>
                    <w:r w:rsidR="00520E05">
                      <w:fldChar w:fldCharType="separate"/>
                    </w:r>
                    <w:r w:rsidR="00520E05">
                      <w:rPr>
                        <w:noProof/>
                      </w:rPr>
                      <w:t>2</w:t>
                    </w:r>
                    <w:r w:rsidR="00520E05">
                      <w:rPr>
                        <w:noProof/>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3D7" w:rsidRDefault="00B35EFA">
    <w:pPr>
      <w:pStyle w:val="Fuzeile"/>
    </w:pPr>
    <w:r>
      <w:rPr>
        <w:noProof/>
      </w:rPr>
      <mc:AlternateContent>
        <mc:Choice Requires="wps">
          <w:drawing>
            <wp:anchor distT="0" distB="0" distL="114300" distR="114300" simplePos="0" relativeHeight="251658752" behindDoc="0" locked="0" layoutInCell="1" allowOverlap="1" wp14:anchorId="4742001A" wp14:editId="4A0AB83E">
              <wp:simplePos x="0" y="0"/>
              <wp:positionH relativeFrom="column">
                <wp:posOffset>3510915</wp:posOffset>
              </wp:positionH>
              <wp:positionV relativeFrom="paragraph">
                <wp:posOffset>66040</wp:posOffset>
              </wp:positionV>
              <wp:extent cx="977265" cy="342900"/>
              <wp:effectExtent l="0" t="0" r="0" b="63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73D7" w:rsidRDefault="001A73D7">
                          <w:pPr>
                            <w:pStyle w:val="MeldungSeitenzahl"/>
                          </w:pPr>
                          <w:r>
                            <w:t xml:space="preserve">Seite </w:t>
                          </w:r>
                          <w:r>
                            <w:fldChar w:fldCharType="begin"/>
                          </w:r>
                          <w:r>
                            <w:instrText xml:space="preserve"> PAGE  \* Arabic  \* MERGEFORMAT </w:instrText>
                          </w:r>
                          <w:r>
                            <w:fldChar w:fldCharType="separate"/>
                          </w:r>
                          <w:r>
                            <w:rPr>
                              <w:noProof/>
                            </w:rPr>
                            <w:t>1</w:t>
                          </w:r>
                          <w:r>
                            <w:fldChar w:fldCharType="end"/>
                          </w:r>
                          <w:r>
                            <w:t>/</w:t>
                          </w:r>
                          <w:r w:rsidR="00520E05">
                            <w:fldChar w:fldCharType="begin"/>
                          </w:r>
                          <w:r w:rsidR="00520E05">
                            <w:instrText xml:space="preserve"> NUMPAGES  \* Arabic  \* MERGEFORMAT </w:instrText>
                          </w:r>
                          <w:r w:rsidR="00520E05">
                            <w:fldChar w:fldCharType="separate"/>
                          </w:r>
                          <w:r w:rsidR="00520E05">
                            <w:rPr>
                              <w:noProof/>
                            </w:rPr>
                            <w:t>2</w:t>
                          </w:r>
                          <w:r w:rsidR="00520E05">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76.45pt;margin-top:5.2pt;width:76.9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" stroked="f">
              <v:textbox>
                <w:txbxContent>
                  <w:p w:rsidR="001A73D7" w:rsidRDefault="001A73D7">
                    <w:pPr>
                      <w:pStyle w:val="MeldungSeitenzahl"/>
                    </w:pPr>
                    <w:r>
                      <w:t xml:space="preserve">Seite </w:t>
                    </w:r>
                    <w:r>
                      <w:fldChar w:fldCharType="begin"/>
                    </w:r>
                    <w:r>
                      <w:instrText xml:space="preserve"> PAGE  \* Arabic  \* MERGEFORMAT </w:instrText>
                    </w:r>
                    <w:r>
                      <w:fldChar w:fldCharType="separate"/>
                    </w:r>
                    <w:r>
                      <w:rPr>
                        <w:noProof/>
                      </w:rPr>
                      <w:t>1</w:t>
                    </w:r>
                    <w:r>
                      <w:fldChar w:fldCharType="end"/>
                    </w:r>
                    <w:r>
                      <w:t>/</w:t>
                    </w:r>
                    <w:r w:rsidR="00520E05">
                      <w:fldChar w:fldCharType="begin"/>
                    </w:r>
                    <w:r w:rsidR="00520E05">
                      <w:instrText xml:space="preserve"> NUMPAGES  \* Arabic  \* MERGEFORMAT </w:instrText>
                    </w:r>
                    <w:r w:rsidR="00520E05">
                      <w:fldChar w:fldCharType="separate"/>
                    </w:r>
                    <w:r w:rsidR="00520E05">
                      <w:rPr>
                        <w:noProof/>
                      </w:rPr>
                      <w:t>2</w:t>
                    </w:r>
                    <w:r w:rsidR="00520E05">
                      <w:rPr>
                        <w:noProof/>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A07" w:rsidRDefault="00687A07">
      <w:r>
        <w:separator/>
      </w:r>
    </w:p>
  </w:footnote>
  <w:footnote w:type="continuationSeparator" w:id="0">
    <w:p w:rsidR="00687A07" w:rsidRDefault="00687A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AB7" w:rsidRDefault="00CA7AB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DCB" w:rsidRPr="008576C6" w:rsidRDefault="004B1DCB" w:rsidP="004B1DCB">
    <w:pPr>
      <w:pStyle w:val="Kontaktadresseberschrift"/>
      <w:framePr w:w="3141" w:h="1979" w:hRule="exact" w:hSpace="181" w:wrap="around" w:vAnchor="page" w:hAnchor="page" w:x="659" w:y="13921" w:anchorLock="1"/>
      <w:shd w:val="solid" w:color="FFFFFF" w:fill="FFFFFF"/>
      <w:tabs>
        <w:tab w:val="clear" w:pos="1482"/>
        <w:tab w:val="left" w:pos="1311"/>
      </w:tabs>
      <w:rPr>
        <w:sz w:val="16"/>
        <w:szCs w:val="16"/>
      </w:rPr>
    </w:pPr>
    <w:r w:rsidRPr="008576C6">
      <w:rPr>
        <w:sz w:val="16"/>
        <w:szCs w:val="16"/>
      </w:rPr>
      <w:t>Stadt Ingolstadt</w:t>
    </w:r>
    <w:r w:rsidRPr="008576C6">
      <w:rPr>
        <w:sz w:val="16"/>
        <w:szCs w:val="16"/>
      </w:rPr>
      <w:br/>
      <w:t>Presse- und Informationsamt</w:t>
    </w:r>
  </w:p>
  <w:p w:rsidR="004B1DCB" w:rsidRPr="008576C6" w:rsidRDefault="00687A07" w:rsidP="004B1DCB">
    <w:pPr>
      <w:pStyle w:val="KontaktadresseFlietext"/>
      <w:framePr w:w="3141" w:h="1979" w:hRule="exact" w:hSpace="181" w:wrap="around" w:vAnchor="page" w:hAnchor="page" w:x="659" w:y="13921" w:anchorLock="1"/>
      <w:shd w:val="solid" w:color="FFFFFF" w:fill="FFFFFF"/>
      <w:tabs>
        <w:tab w:val="left" w:pos="741"/>
        <w:tab w:val="left" w:pos="1311"/>
        <w:tab w:val="left" w:pos="1539"/>
      </w:tabs>
      <w:rPr>
        <w:sz w:val="16"/>
        <w:szCs w:val="16"/>
      </w:rPr>
    </w:pPr>
    <w:r>
      <w:rPr>
        <w:sz w:val="16"/>
        <w:szCs w:val="16"/>
      </w:rPr>
      <w:t>Rathausplatz 2</w:t>
    </w:r>
    <w:r w:rsidR="004B1DCB" w:rsidRPr="008576C6">
      <w:rPr>
        <w:sz w:val="16"/>
        <w:szCs w:val="16"/>
      </w:rPr>
      <w:t>, 85049 Ingolstadt</w:t>
    </w:r>
  </w:p>
  <w:p w:rsidR="004B1DCB" w:rsidRPr="008576C6" w:rsidRDefault="004B1DCB" w:rsidP="004B1DCB">
    <w:pPr>
      <w:pStyle w:val="KontaktadresseFlietext"/>
      <w:framePr w:w="3141" w:h="1979" w:hRule="exact" w:hSpace="181" w:wrap="around" w:vAnchor="page" w:hAnchor="page" w:x="659" w:y="13921" w:anchorLock="1"/>
      <w:shd w:val="solid" w:color="FFFFFF" w:fill="FFFFFF"/>
      <w:tabs>
        <w:tab w:val="left" w:pos="627"/>
        <w:tab w:val="left" w:pos="1311"/>
        <w:tab w:val="left" w:pos="1425"/>
      </w:tabs>
      <w:rPr>
        <w:sz w:val="16"/>
        <w:szCs w:val="16"/>
      </w:rPr>
    </w:pPr>
    <w:r w:rsidRPr="008576C6">
      <w:rPr>
        <w:sz w:val="16"/>
        <w:szCs w:val="16"/>
      </w:rPr>
      <w:t>Telefon:</w:t>
    </w:r>
    <w:r w:rsidRPr="008576C6">
      <w:rPr>
        <w:sz w:val="16"/>
        <w:szCs w:val="16"/>
      </w:rPr>
      <w:tab/>
      <w:t>0841 305</w:t>
    </w:r>
    <w:r w:rsidRPr="008576C6">
      <w:rPr>
        <w:sz w:val="16"/>
        <w:szCs w:val="16"/>
      </w:rPr>
      <w:tab/>
      <w:t>-1090 oder -1091</w:t>
    </w:r>
  </w:p>
  <w:p w:rsidR="004B1DCB" w:rsidRPr="008576C6" w:rsidRDefault="004B1DCB" w:rsidP="004B1DCB">
    <w:pPr>
      <w:pStyle w:val="KontaktadresseFlietext"/>
      <w:framePr w:w="3141" w:h="1979" w:hRule="exact" w:hSpace="181" w:wrap="around" w:vAnchor="page" w:hAnchor="page" w:x="659" w:y="13921" w:anchorLock="1"/>
      <w:shd w:val="solid" w:color="FFFFFF" w:fill="FFFFFF"/>
      <w:tabs>
        <w:tab w:val="left" w:pos="627"/>
        <w:tab w:val="left" w:pos="1311"/>
        <w:tab w:val="left" w:pos="1425"/>
      </w:tabs>
      <w:rPr>
        <w:sz w:val="16"/>
        <w:szCs w:val="16"/>
      </w:rPr>
    </w:pPr>
    <w:r w:rsidRPr="008576C6">
      <w:rPr>
        <w:sz w:val="16"/>
        <w:szCs w:val="16"/>
      </w:rPr>
      <w:t>Telefax:</w:t>
    </w:r>
    <w:r w:rsidRPr="008576C6">
      <w:rPr>
        <w:sz w:val="16"/>
        <w:szCs w:val="16"/>
      </w:rPr>
      <w:tab/>
      <w:t>0841 305</w:t>
    </w:r>
    <w:r w:rsidRPr="008576C6">
      <w:rPr>
        <w:sz w:val="16"/>
        <w:szCs w:val="16"/>
      </w:rPr>
      <w:tab/>
      <w:t>-1089</w:t>
    </w:r>
  </w:p>
  <w:p w:rsidR="004B1DCB" w:rsidRPr="008576C6" w:rsidRDefault="004B1DCB" w:rsidP="004B1DCB">
    <w:pPr>
      <w:pStyle w:val="KontaktadresseFlietext"/>
      <w:framePr w:w="3141" w:h="1979" w:hRule="exact" w:hSpace="181" w:wrap="around" w:vAnchor="page" w:hAnchor="page" w:x="659" w:y="13921" w:anchorLock="1"/>
      <w:shd w:val="solid" w:color="FFFFFF" w:fill="FFFFFF"/>
      <w:tabs>
        <w:tab w:val="left" w:pos="627"/>
        <w:tab w:val="left" w:pos="1311"/>
        <w:tab w:val="left" w:pos="1425"/>
      </w:tabs>
      <w:rPr>
        <w:sz w:val="16"/>
        <w:szCs w:val="16"/>
      </w:rPr>
    </w:pPr>
    <w:r w:rsidRPr="008576C6">
      <w:rPr>
        <w:sz w:val="16"/>
        <w:szCs w:val="16"/>
      </w:rPr>
      <w:t>E-Mail:</w:t>
    </w:r>
    <w:r w:rsidRPr="008576C6">
      <w:rPr>
        <w:sz w:val="16"/>
        <w:szCs w:val="16"/>
      </w:rPr>
      <w:tab/>
      <w:t>pressestelle@ingolstadt.de</w:t>
    </w:r>
  </w:p>
  <w:p w:rsidR="004B1DCB" w:rsidRDefault="004B1DCB" w:rsidP="004B1DCB">
    <w:pPr>
      <w:pStyle w:val="KontaktadresseFlietext"/>
      <w:framePr w:w="3141" w:h="1979" w:hRule="exact" w:hSpace="181" w:wrap="around" w:vAnchor="page" w:hAnchor="page" w:x="659" w:y="13921" w:anchorLock="1"/>
      <w:shd w:val="solid" w:color="FFFFFF" w:fill="FFFFFF"/>
      <w:tabs>
        <w:tab w:val="left" w:pos="627"/>
        <w:tab w:val="left" w:pos="1311"/>
        <w:tab w:val="left" w:pos="1425"/>
      </w:tabs>
    </w:pPr>
    <w:r w:rsidRPr="008576C6">
      <w:rPr>
        <w:sz w:val="16"/>
        <w:szCs w:val="16"/>
      </w:rPr>
      <w:t>Internet:</w:t>
    </w:r>
    <w:r w:rsidRPr="008576C6">
      <w:rPr>
        <w:sz w:val="16"/>
        <w:szCs w:val="16"/>
      </w:rPr>
      <w:tab/>
      <w:t>www.ingolstadt.de</w:t>
    </w:r>
  </w:p>
  <w:p w:rsidR="001A73D7" w:rsidRDefault="00B35EFA">
    <w:pPr>
      <w:pStyle w:val="Kopfzeile"/>
    </w:pPr>
    <w:r>
      <w:rPr>
        <w:noProof/>
      </w:rPr>
      <mc:AlternateContent>
        <mc:Choice Requires="wps">
          <w:drawing>
            <wp:anchor distT="0" distB="0" distL="114300" distR="114300" simplePos="0" relativeHeight="251655680" behindDoc="0" locked="0" layoutInCell="1" allowOverlap="1" wp14:anchorId="7361A090" wp14:editId="0359A9CE">
              <wp:simplePos x="0" y="0"/>
              <wp:positionH relativeFrom="column">
                <wp:posOffset>-289560</wp:posOffset>
              </wp:positionH>
              <wp:positionV relativeFrom="paragraph">
                <wp:posOffset>521970</wp:posOffset>
              </wp:positionV>
              <wp:extent cx="0" cy="8933180"/>
              <wp:effectExtent l="15240" t="7620" r="13335" b="1270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331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41.1pt" to="-22.8pt,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" strokeweight="1pt"/>
          </w:pict>
        </mc:Fallback>
      </mc:AlternateContent>
    </w:r>
    <w:r>
      <w:rPr>
        <w:noProof/>
      </w:rPr>
      <w:drawing>
        <wp:anchor distT="0" distB="0" distL="114300" distR="114300" simplePos="0" relativeHeight="251659776" behindDoc="0" locked="0" layoutInCell="1" allowOverlap="1" wp14:anchorId="21D3F01F" wp14:editId="5AAF9626">
          <wp:simplePos x="0" y="0"/>
          <wp:positionH relativeFrom="column">
            <wp:posOffset>-2171700</wp:posOffset>
          </wp:positionH>
          <wp:positionV relativeFrom="paragraph">
            <wp:posOffset>521970</wp:posOffset>
          </wp:positionV>
          <wp:extent cx="1304925" cy="2066925"/>
          <wp:effectExtent l="0" t="0" r="9525" b="9525"/>
          <wp:wrapSquare wrapText="bothSides"/>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2066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3D7" w:rsidRDefault="00B35EFA">
    <w:pPr>
      <w:pStyle w:val="Kopfzeile"/>
    </w:pPr>
    <w:r>
      <w:rPr>
        <w:noProof/>
      </w:rPr>
      <mc:AlternateContent>
        <mc:Choice Requires="wps">
          <w:drawing>
            <wp:anchor distT="0" distB="0" distL="114300" distR="114300" simplePos="0" relativeHeight="251657728" behindDoc="0" locked="0" layoutInCell="1" allowOverlap="1" wp14:anchorId="1C91A397" wp14:editId="1A3D9320">
              <wp:simplePos x="0" y="0"/>
              <wp:positionH relativeFrom="column">
                <wp:posOffset>-217170</wp:posOffset>
              </wp:positionH>
              <wp:positionV relativeFrom="paragraph">
                <wp:posOffset>539750</wp:posOffset>
              </wp:positionV>
              <wp:extent cx="0" cy="8820150"/>
              <wp:effectExtent l="11430" t="6350" r="7620" b="1270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8201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42.5pt" to="-17.1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"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57"/>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6C6"/>
    <w:rsid w:val="0001703D"/>
    <w:rsid w:val="000671A0"/>
    <w:rsid w:val="000B62D7"/>
    <w:rsid w:val="000B7F3F"/>
    <w:rsid w:val="00142D0B"/>
    <w:rsid w:val="00175D00"/>
    <w:rsid w:val="00192728"/>
    <w:rsid w:val="001A73D7"/>
    <w:rsid w:val="001D3893"/>
    <w:rsid w:val="001E13F0"/>
    <w:rsid w:val="00202644"/>
    <w:rsid w:val="00226D03"/>
    <w:rsid w:val="00292EC8"/>
    <w:rsid w:val="002B19BE"/>
    <w:rsid w:val="00301F56"/>
    <w:rsid w:val="00371DBC"/>
    <w:rsid w:val="0037651A"/>
    <w:rsid w:val="004B1DCB"/>
    <w:rsid w:val="00520E05"/>
    <w:rsid w:val="00572804"/>
    <w:rsid w:val="005C736E"/>
    <w:rsid w:val="00606874"/>
    <w:rsid w:val="00657A4A"/>
    <w:rsid w:val="00687A07"/>
    <w:rsid w:val="006B222E"/>
    <w:rsid w:val="006E374F"/>
    <w:rsid w:val="00791622"/>
    <w:rsid w:val="0081342F"/>
    <w:rsid w:val="008576C6"/>
    <w:rsid w:val="008D3EF8"/>
    <w:rsid w:val="00926354"/>
    <w:rsid w:val="00945EC6"/>
    <w:rsid w:val="0097565B"/>
    <w:rsid w:val="009B087A"/>
    <w:rsid w:val="00A61717"/>
    <w:rsid w:val="00AE1368"/>
    <w:rsid w:val="00B35EFA"/>
    <w:rsid w:val="00B505D2"/>
    <w:rsid w:val="00B52767"/>
    <w:rsid w:val="00B96785"/>
    <w:rsid w:val="00BE4C09"/>
    <w:rsid w:val="00C43BE5"/>
    <w:rsid w:val="00C60D6C"/>
    <w:rsid w:val="00C95D00"/>
    <w:rsid w:val="00CA7AB7"/>
    <w:rsid w:val="00D15533"/>
    <w:rsid w:val="00D50664"/>
    <w:rsid w:val="00D71DC6"/>
    <w:rsid w:val="00D80D81"/>
    <w:rsid w:val="00E516B0"/>
    <w:rsid w:val="00E9637B"/>
    <w:rsid w:val="00F12B1B"/>
    <w:rsid w:val="00F47AFC"/>
    <w:rsid w:val="00F75B67"/>
    <w:rsid w:val="00F80B7D"/>
    <w:rsid w:val="00FA01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iftTabelleStandard">
    <w:name w:val="Überschift Tabelle Standard"/>
    <w:basedOn w:val="Standard"/>
    <w:next w:val="Standard"/>
    <w:uiPriority w:val="99"/>
    <w:pPr>
      <w:spacing w:before="60" w:line="320" w:lineRule="exact"/>
    </w:pPr>
    <w:rPr>
      <w:rFonts w:ascii="Frutiger 55 Roman" w:hAnsi="Frutiger 55 Roman"/>
      <w:b/>
      <w:szCs w:val="20"/>
      <w:lang w:val="fr-FR"/>
    </w:rPr>
  </w:style>
  <w:style w:type="paragraph" w:customStyle="1" w:styleId="Kontaktadresseberschrift">
    <w:name w:val="Kontaktadresse Überschrift"/>
    <w:basedOn w:val="Standard"/>
    <w:uiPriority w:val="99"/>
    <w:pPr>
      <w:tabs>
        <w:tab w:val="left" w:pos="741"/>
        <w:tab w:val="left" w:pos="1482"/>
      </w:tabs>
      <w:spacing w:after="100" w:line="230" w:lineRule="exact"/>
    </w:pPr>
    <w:rPr>
      <w:rFonts w:ascii="Arial" w:hAnsi="Arial" w:cs="Arial"/>
      <w:b/>
      <w:sz w:val="18"/>
      <w:szCs w:val="18"/>
    </w:rPr>
  </w:style>
  <w:style w:type="paragraph" w:customStyle="1" w:styleId="KontaktadresseFlietext">
    <w:name w:val="Kontaktadresse Fließtext"/>
    <w:basedOn w:val="Standard"/>
    <w:uiPriority w:val="99"/>
    <w:pPr>
      <w:spacing w:line="230" w:lineRule="exact"/>
    </w:pPr>
    <w:rPr>
      <w:rFonts w:ascii="Arial" w:hAnsi="Arial" w:cs="Arial"/>
      <w:sz w:val="18"/>
      <w:szCs w:val="18"/>
    </w:rPr>
  </w:style>
  <w:style w:type="paragraph" w:customStyle="1" w:styleId="MitteilungFlietext">
    <w:name w:val="Mitteilung Fließtext"/>
    <w:basedOn w:val="KontaktadresseFlietext"/>
    <w:uiPriority w:val="99"/>
    <w:pPr>
      <w:spacing w:line="300" w:lineRule="exact"/>
    </w:pPr>
    <w:rPr>
      <w:sz w:val="24"/>
    </w:rPr>
  </w:style>
  <w:style w:type="paragraph" w:customStyle="1" w:styleId="MitteilungFett">
    <w:name w:val="Mitteilung Fett"/>
    <w:basedOn w:val="MitteilungFlietext"/>
    <w:next w:val="MitteilungFlietext"/>
    <w:uiPriority w:val="99"/>
    <w:pPr>
      <w:spacing w:after="300"/>
    </w:pPr>
    <w:rPr>
      <w:b/>
    </w:rPr>
  </w:style>
  <w:style w:type="paragraph" w:customStyle="1" w:styleId="StandardWeb3">
    <w:name w:val="Standard (Web)3"/>
    <w:basedOn w:val="Standard"/>
    <w:uiPriority w:val="99"/>
    <w:pPr>
      <w:spacing w:after="200"/>
      <w:ind w:right="220"/>
    </w:pPr>
    <w:rPr>
      <w:rFonts w:ascii="Verdana" w:hAnsi="Verdana"/>
      <w:color w:val="000000"/>
    </w:rPr>
  </w:style>
  <w:style w:type="paragraph" w:customStyle="1" w:styleId="MitteilungDatum">
    <w:name w:val="Mitteilung Datum"/>
    <w:basedOn w:val="MitteilungFlietext"/>
    <w:uiPriority w:val="99"/>
    <w:pPr>
      <w:spacing w:after="300"/>
      <w:jc w:val="right"/>
    </w:pPr>
  </w:style>
  <w:style w:type="paragraph" w:customStyle="1" w:styleId="MitteilungUntertitel">
    <w:name w:val="Mitteilung Untertitel"/>
    <w:basedOn w:val="MitteilungFlietext"/>
    <w:uiPriority w:val="99"/>
    <w:pPr>
      <w:spacing w:after="300"/>
    </w:p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rPr>
      <w:sz w:val="24"/>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rPr>
      <w:sz w:val="24"/>
      <w:szCs w:val="24"/>
    </w:rPr>
  </w:style>
  <w:style w:type="paragraph" w:customStyle="1" w:styleId="MeldungSeitenzahl">
    <w:name w:val="Meldung Seitenzahl"/>
    <w:basedOn w:val="MitteilungDatum"/>
    <w:uiPriority w:val="99"/>
    <w:rPr>
      <w:sz w:val="18"/>
    </w:rPr>
  </w:style>
  <w:style w:type="paragraph" w:styleId="Sprechblasentext">
    <w:name w:val="Balloon Text"/>
    <w:basedOn w:val="Standard"/>
    <w:link w:val="SprechblasentextZchn"/>
    <w:uiPriority w:val="99"/>
    <w:semiHidden/>
    <w:unhideWhenUsed/>
    <w:rsid w:val="00D1553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55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iftTabelleStandard">
    <w:name w:val="Überschift Tabelle Standard"/>
    <w:basedOn w:val="Standard"/>
    <w:next w:val="Standard"/>
    <w:uiPriority w:val="99"/>
    <w:pPr>
      <w:spacing w:before="60" w:line="320" w:lineRule="exact"/>
    </w:pPr>
    <w:rPr>
      <w:rFonts w:ascii="Frutiger 55 Roman" w:hAnsi="Frutiger 55 Roman"/>
      <w:b/>
      <w:szCs w:val="20"/>
      <w:lang w:val="fr-FR"/>
    </w:rPr>
  </w:style>
  <w:style w:type="paragraph" w:customStyle="1" w:styleId="Kontaktadresseberschrift">
    <w:name w:val="Kontaktadresse Überschrift"/>
    <w:basedOn w:val="Standard"/>
    <w:uiPriority w:val="99"/>
    <w:pPr>
      <w:tabs>
        <w:tab w:val="left" w:pos="741"/>
        <w:tab w:val="left" w:pos="1482"/>
      </w:tabs>
      <w:spacing w:after="100" w:line="230" w:lineRule="exact"/>
    </w:pPr>
    <w:rPr>
      <w:rFonts w:ascii="Arial" w:hAnsi="Arial" w:cs="Arial"/>
      <w:b/>
      <w:sz w:val="18"/>
      <w:szCs w:val="18"/>
    </w:rPr>
  </w:style>
  <w:style w:type="paragraph" w:customStyle="1" w:styleId="KontaktadresseFlietext">
    <w:name w:val="Kontaktadresse Fließtext"/>
    <w:basedOn w:val="Standard"/>
    <w:uiPriority w:val="99"/>
    <w:pPr>
      <w:spacing w:line="230" w:lineRule="exact"/>
    </w:pPr>
    <w:rPr>
      <w:rFonts w:ascii="Arial" w:hAnsi="Arial" w:cs="Arial"/>
      <w:sz w:val="18"/>
      <w:szCs w:val="18"/>
    </w:rPr>
  </w:style>
  <w:style w:type="paragraph" w:customStyle="1" w:styleId="MitteilungFlietext">
    <w:name w:val="Mitteilung Fließtext"/>
    <w:basedOn w:val="KontaktadresseFlietext"/>
    <w:uiPriority w:val="99"/>
    <w:pPr>
      <w:spacing w:line="300" w:lineRule="exact"/>
    </w:pPr>
    <w:rPr>
      <w:sz w:val="24"/>
    </w:rPr>
  </w:style>
  <w:style w:type="paragraph" w:customStyle="1" w:styleId="MitteilungFett">
    <w:name w:val="Mitteilung Fett"/>
    <w:basedOn w:val="MitteilungFlietext"/>
    <w:next w:val="MitteilungFlietext"/>
    <w:uiPriority w:val="99"/>
    <w:pPr>
      <w:spacing w:after="300"/>
    </w:pPr>
    <w:rPr>
      <w:b/>
    </w:rPr>
  </w:style>
  <w:style w:type="paragraph" w:customStyle="1" w:styleId="StandardWeb3">
    <w:name w:val="Standard (Web)3"/>
    <w:basedOn w:val="Standard"/>
    <w:uiPriority w:val="99"/>
    <w:pPr>
      <w:spacing w:after="200"/>
      <w:ind w:right="220"/>
    </w:pPr>
    <w:rPr>
      <w:rFonts w:ascii="Verdana" w:hAnsi="Verdana"/>
      <w:color w:val="000000"/>
    </w:rPr>
  </w:style>
  <w:style w:type="paragraph" w:customStyle="1" w:styleId="MitteilungDatum">
    <w:name w:val="Mitteilung Datum"/>
    <w:basedOn w:val="MitteilungFlietext"/>
    <w:uiPriority w:val="99"/>
    <w:pPr>
      <w:spacing w:after="300"/>
      <w:jc w:val="right"/>
    </w:pPr>
  </w:style>
  <w:style w:type="paragraph" w:customStyle="1" w:styleId="MitteilungUntertitel">
    <w:name w:val="Mitteilung Untertitel"/>
    <w:basedOn w:val="MitteilungFlietext"/>
    <w:uiPriority w:val="99"/>
    <w:pPr>
      <w:spacing w:after="300"/>
    </w:p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rPr>
      <w:sz w:val="24"/>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rPr>
      <w:sz w:val="24"/>
      <w:szCs w:val="24"/>
    </w:rPr>
  </w:style>
  <w:style w:type="paragraph" w:customStyle="1" w:styleId="MeldungSeitenzahl">
    <w:name w:val="Meldung Seitenzahl"/>
    <w:basedOn w:val="MitteilungDatum"/>
    <w:uiPriority w:val="99"/>
    <w:rPr>
      <w:sz w:val="18"/>
    </w:rPr>
  </w:style>
  <w:style w:type="paragraph" w:styleId="Sprechblasentext">
    <w:name w:val="Balloon Text"/>
    <w:basedOn w:val="Standard"/>
    <w:link w:val="SprechblasentextZchn"/>
    <w:uiPriority w:val="99"/>
    <w:semiHidden/>
    <w:unhideWhenUsed/>
    <w:rsid w:val="00D1553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55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D7145F37.dotm</Template>
  <TotalTime>0</TotalTime>
  <Pages>2</Pages>
  <Words>453</Words>
  <Characters>2955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Ein Jahr Gleichstellung – geteilter Job, doppelter Erfolg</vt:lpstr>
    </vt:vector>
  </TitlesOfParts>
  <Company>Stadt Ingolstadt</Company>
  <LinksUpToDate>false</LinksUpToDate>
  <CharactersWithSpaces>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 Jahr Gleichstellung – geteilter Job, doppelter Erfolg</dc:title>
  <dc:creator>Gleichstellungsstelle_x000d_Anja Assenbaum, Tel. 305-1168_x000d_Barbara Deimel, Tel. 305-1165</dc:creator>
  <cp:lastModifiedBy>Schmutzler Ingrid</cp:lastModifiedBy>
  <cp:revision>4</cp:revision>
  <cp:lastPrinted>2016-09-20T06:26:00Z</cp:lastPrinted>
  <dcterms:created xsi:type="dcterms:W3CDTF">2016-09-19T10:43:00Z</dcterms:created>
  <dcterms:modified xsi:type="dcterms:W3CDTF">2016-09-20T06:26:00Z</dcterms:modified>
</cp:coreProperties>
</file>